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d28f9f2" w14:textId="d28f9f2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="00C901D9">
        <w:t>17</w:t>
      </w:r>
      <w:r w:rsidRPr="0017550A" w:rsidR="00AE1F41">
        <w:t>. St-</w:t>
      </w:r>
      <w:r w:rsidR="00C901D9">
        <w:t>1618/2022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C901D9" w:rsidP="00C901D9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C901D9">
        <w:t>17</w:t>
      </w:r>
      <w:r w:rsidRPr="0017550A" w:rsidR="00C901D9">
        <w:t>. St-</w:t>
      </w:r>
      <w:r w:rsidR="00C901D9">
        <w:t>1618/2022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C901D9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C901D9">
        <w:t>MARI MONILE d.o.o., OIB: 41895189288, 10 000 Zagreb, Ratarska ulica 35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1D9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901D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901D9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C901D9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C901D9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C901D9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01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1D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901D9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901D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901D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2022.</izvorni_sadrzaj>
    <derivirana_varijabla naziv="DomainObject.DatumDonosenjaOdluke_1">5.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1618</izvorni_sadrzaj>
    <derivirana_varijabla naziv="DomainObject.Predmet.Broj_1">1618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svibnja 2022.</izvorni_sadrzaj>
    <derivirana_varijabla naziv="DomainObject.Predmet.DatumIzradeOptuznogAkta_1">24. svibnja 2022.</derivirana_varijabla>
  </DomainObject.Predmet.DatumIzradeOptuznogAkta>
  <DomainObject.Predmet.DatumIzradeOptuznogAktaFormated>
    <izvorni_sadrzaj>24.5.2022.</izvorni_sadrzaj>
    <derivirana_varijabla naziv="DomainObject.Predmet.DatumIzradeOptuznogAktaFormated_1">24.5.2022.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St-1618/2022</izvorni_sadrzaj>
    <derivirana_varijabla naziv="DomainObject.Predmet.OznakaBroj_1">St-1618/2022</derivirana_varijabla>
  </DomainObject.Predmet.OznakaBroj>
  <DomainObject.Predmet.OznakaBrojOptuznogAkta>
    <izvorni_sadrzaj>04-06-22-2687</izvorni_sadrzaj>
    <derivirana_varijabla naziv="DomainObject.Predmet.OznakaBrojOptuznogAkta_1">04-06-22-2687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 MONILE d.o.o.</izvorni_sadrzaj>
    <derivirana_varijabla naziv="DomainObject.Predmet.ProtustrankaFormated_1">  MARI MONILE d.o.o.</derivirana_varijabla>
  </DomainObject.Predmet.ProtustrankaFormated>
  <DomainObject.Predmet.ProtustrankaFormatedOIB>
    <izvorni_sadrzaj>  MARI MONILE d.o.o., OIB 41895189288</izvorni_sadrzaj>
    <derivirana_varijabla naziv="DomainObject.Predmet.ProtustrankaFormatedOIB_1">  MARI MONILE d.o.o., OIB 41895189288</derivirana_varijabla>
  </DomainObject.Predmet.ProtustrankaFormatedOIB>
  <DomainObject.Predmet.ProtustrankaFormatedWithAdress>
    <izvorni_sadrzaj> MARI MONILE d.o.o., Ratarska ulica 35, 10000 Zagreb</izvorni_sadrzaj>
    <derivirana_varijabla naziv="DomainObject.Predmet.ProtustrankaFormatedWithAdress_1"> MARI MONILE d.o.o., Ratarska ulica 35, 10000 Zagreb</derivirana_varijabla>
  </DomainObject.Predmet.ProtustrankaFormatedWithAdress>
  <DomainObject.Predmet.ProtustrankaFormatedWithAdressOIB>
    <izvorni_sadrzaj> MARI MONILE d.o.o., OIB 41895189288, Ratarska ulica 35, 10000 Zagreb</izvorni_sadrzaj>
    <derivirana_varijabla naziv="DomainObject.Predmet.ProtustrankaFormatedWithAdressOIB_1"> MARI MONILE d.o.o., OIB 41895189288, Ratarska ulica 35, 10000 Zagreb</derivirana_varijabla>
  </DomainObject.Predmet.ProtustrankaFormatedWithAdressOIB>
  <DomainObject.Predmet.ProtustrankaWithAdress>
    <izvorni_sadrzaj>MARI MONILE d.o.o. Ratarska ulica 35, 10000 Zagreb</izvorni_sadrzaj>
    <derivirana_varijabla naziv="DomainObject.Predmet.ProtustrankaWithAdress_1">MARI MONILE d.o.o. Ratarska ulica 35, 10000 Zagreb</derivirana_varijabla>
  </DomainObject.Predmet.ProtustrankaWithAdress>
  <DomainObject.Predmet.ProtustrankaWithAdressOIB>
    <izvorni_sadrzaj>MARI MONILE d.o.o., OIB 41895189288, Ratarska ulica 35, 10000 Zagreb</izvorni_sadrzaj>
    <derivirana_varijabla naziv="DomainObject.Predmet.ProtustrankaWithAdressOIB_1">MARI MONILE d.o.o., OIB 41895189288, Ratarska ulica 35, 10000 Zagreb</derivirana_varijabla>
  </DomainObject.Predmet.ProtustrankaWithAdressOIB>
  <DomainObject.Predmet.ProtustrankaNazivFormated>
    <izvorni_sadrzaj>MARI MONILE d.o.o.</izvorni_sadrzaj>
    <derivirana_varijabla naziv="DomainObject.Predmet.ProtustrankaNazivFormated_1">MARI MONILE d.o.o.</derivirana_varijabla>
  </DomainObject.Predmet.ProtustrankaNazivFormated>
  <DomainObject.Predmet.ProtustrankaNazivFormatedOIB>
    <izvorni_sadrzaj>MARI MONILE d.o.o., OIB 41895189288</izvorni_sadrzaj>
    <derivirana_varijabla naziv="DomainObject.Predmet.ProtustrankaNazivFormatedOIB_1">MARI MONILE d.o.o., OIB 41895189288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 MONILE d.o.o.</item>
    </izvorni_sadrzaj>
    <derivirana_varijabla naziv="DomainObject.Predmet.ProtuStrankaListFormated_1">
      <item>MARI MONILE d.o.o.</item>
    </derivirana_varijabla>
  </DomainObject.Predmet.ProtuStrankaListFormated>
  <DomainObject.Predmet.ProtuStrankaListFormatedOIB>
    <izvorni_sadrzaj>
      <item>MARI MONILE d.o.o., OIB 41895189288</item>
    </izvorni_sadrzaj>
    <derivirana_varijabla naziv="DomainObject.Predmet.ProtuStrankaListFormatedOIB_1">
      <item>MARI MONILE d.o.o., OIB 41895189288</item>
    </derivirana_varijabla>
  </DomainObject.Predmet.ProtuStrankaListFormatedOIB>
  <DomainObject.Predmet.ProtuStrankaListFormatedWithAdress>
    <izvorni_sadrzaj>
      <item>MARI MONILE d.o.o., Ratarska ulica 35, 10000 Zagreb</item>
    </izvorni_sadrzaj>
    <derivirana_varijabla naziv="DomainObject.Predmet.ProtuStrankaListFormatedWithAdress_1">
      <item>MARI MONILE d.o.o., Ratarska ulica 35, 10000 Zagreb</item>
    </derivirana_varijabla>
  </DomainObject.Predmet.ProtuStrankaListFormatedWithAdress>
  <DomainObject.Predmet.ProtuStrankaListFormatedWithAdressOIB>
    <izvorni_sadrzaj>
      <item>MARI MONILE d.o.o., OIB 41895189288, Ratarska ulica 35, 10000 Zagreb</item>
    </izvorni_sadrzaj>
    <derivirana_varijabla naziv="DomainObject.Predmet.ProtuStrankaListFormatedWithAdressOIB_1">
      <item>MARI MONILE d.o.o., OIB 41895189288, Ratarska ulica 35, 10000 Zagreb</item>
    </derivirana_varijabla>
  </DomainObject.Predmet.ProtuStrankaListFormatedWithAdressOIB>
  <DomainObject.Predmet.ProtuStrankaListNazivFormated>
    <izvorni_sadrzaj>
      <item>MARI MONILE d.o.o.</item>
    </izvorni_sadrzaj>
    <derivirana_varijabla naziv="DomainObject.Predmet.ProtuStrankaListNazivFormated_1">
      <item>MARI MONILE d.o.o.</item>
    </derivirana_varijabla>
  </DomainObject.Predmet.ProtuStrankaListNazivFormated>
  <DomainObject.Predmet.ProtuStrankaListNazivFormatedOIB>
    <izvorni_sadrzaj>
      <item>MARI MONILE d.o.o., OIB 41895189288</item>
    </izvorni_sadrzaj>
    <derivirana_varijabla naziv="DomainObject.Predmet.ProtuStrankaListNazivFormatedOIB_1">
      <item>MARI MONILE d.o.o., OIB 41895189288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2022.</izvorni_sadrzaj>
    <derivirana_varijabla naziv="DomainObject.Datum_1">5.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 MONILE d.o.o.</izvorni_sadrzaj>
    <derivirana_varijabla naziv="DomainObject.Predmet.ProtustrankaIDrugi_1">MARI MONILE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MARI MONILE d.o.o., OIB 41895189288, Ratarska ulica 35, 10000 Zagreb</izvorni_sadrzaj>
    <derivirana_varijabla naziv="DomainObject.Predmet.ProtustrankaIDrugiAdressOIB_1">MARI MONILE d.o.o., OIB 41895189288, Ratarska ulica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 MONILE d.o.o.</item>
      <item>Financijska agencija</item>
    </izvorni_sadrzaj>
    <derivirana_varijabla naziv="DomainObject.Predmet.SudioniciListNaziv_1">
      <item>MARI MONILE d.o.o.</item>
      <item>Financijska agencija</item>
    </derivirana_varijabla>
  </DomainObject.Predmet.SudioniciListNaziv>
  <DomainObject.Predmet.SudioniciListAdressOIB>
    <izvorni_sadrzaj>
      <item>MARI MONILE d.o.o., OIB 41895189288, Ratarska ulica 35,10000 Zagreb</item>
      <item>Financijska agencija, OIB 85821130368, TRG SVIBANJSKIH ŽRTAVA 1995. 1,10000 Zagreb</item>
    </izvorni_sadrzaj>
    <derivirana_varijabla naziv="DomainObject.Predmet.SudioniciListAdressOIB_1">
      <item>MARI MONILE d.o.o., OIB 41895189288, Ratarska ulica 35,10000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41895189288</item>
      <item>, OIB 85821130368</item>
    </izvorni_sadrzaj>
    <derivirana_varijabla naziv="DomainObject.Predmet.SudioniciListNazivOIB_1">
      <item>, OIB 41895189288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815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2022-09-05T05:31:00Z</cp:lastPrinted>
  <dcterms:modified xmlns:xsi="http://www.w3.org/2001/XMLSchema-instance" xsi:type="dcterms:W3CDTF">2022-09-05T05:31:00Z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